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846880" w:rsidRDefault="00764FCB" w:rsidP="006D628A">
      <w:pPr>
        <w:spacing w:line="360" w:lineRule="auto"/>
      </w:pPr>
      <w:r w:rsidRPr="00846880">
        <w:t>All Weather Insulated Panels</w:t>
      </w:r>
    </w:p>
    <w:p w14:paraId="672A6659" w14:textId="1154FA24" w:rsidR="00846880" w:rsidRDefault="00D41FEE" w:rsidP="006D628A">
      <w:pPr>
        <w:spacing w:line="360" w:lineRule="auto"/>
        <w:rPr>
          <w:b/>
        </w:rPr>
      </w:pPr>
      <w:r w:rsidRPr="00D41FEE">
        <w:t>FW40 Flat Vertical or Horizontal Fassade</w:t>
      </w:r>
      <w:r w:rsidRPr="00D41FEE">
        <w:rPr>
          <w:vertAlign w:val="superscript"/>
        </w:rPr>
        <w:t>TM</w:t>
      </w:r>
      <w:r w:rsidRPr="00D41FEE">
        <w:t xml:space="preserve"> Wall Panel</w:t>
      </w:r>
    </w:p>
    <w:p w14:paraId="11CD2B60" w14:textId="77777777" w:rsidR="00846880" w:rsidRDefault="00846880" w:rsidP="00846880">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846880">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0F7264BE"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r w:rsidR="00B8685D">
        <w:t xml:space="preserve"> The wall panel system may be installed vertically or horizontally. Horizontal applications shall incorporate a color matching aluminum extrusion assembly at vertical end joints.</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61BE920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w:t>
      </w:r>
      <w:r w:rsidRPr="005C047B">
        <w:t xml:space="preserve">has </w:t>
      </w:r>
      <w:r w:rsidR="00E8136F" w:rsidRPr="005C047B">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Approved manufactured listed in this Section with minimum ten years experience in manufacturing of insulated metal panels</w:t>
      </w:r>
    </w:p>
    <w:p w14:paraId="36C7CC9C" w14:textId="77777777" w:rsidR="00975EC7" w:rsidRPr="0089205E" w:rsidRDefault="00975EC7"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00E8136F">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7F91A919" w14:textId="77777777" w:rsidR="00C20437" w:rsidRDefault="00C20437" w:rsidP="006D628A">
      <w:pPr>
        <w:pStyle w:val="PR1"/>
        <w:tabs>
          <w:tab w:val="clear" w:pos="864"/>
          <w:tab w:val="num" w:pos="846"/>
        </w:tabs>
        <w:ind w:left="846"/>
        <w:jc w:val="left"/>
      </w:pPr>
      <w:r>
        <w:t xml:space="preserve">Substitutions:     This specification is written with the </w:t>
      </w:r>
      <w:r w:rsidR="00B8685D">
        <w:t>FL40</w:t>
      </w:r>
      <w:r>
        <w:t xml:space="preserve"> 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lastRenderedPageBreak/>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56D8CD06"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w:t>
      </w:r>
      <w:r w:rsidR="00DC4372">
        <w:t>s</w:t>
      </w:r>
      <w:r>
        <w:t>.</w:t>
      </w:r>
    </w:p>
    <w:p w14:paraId="5DAB6C7B" w14:textId="77777777" w:rsidR="004942EB" w:rsidRPr="001C37E1" w:rsidRDefault="004942EB" w:rsidP="006D628A">
      <w:pPr>
        <w:pStyle w:val="PR2"/>
        <w:numPr>
          <w:ilvl w:val="0"/>
          <w:numId w:val="0"/>
        </w:numPr>
        <w:ind w:left="1440"/>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t>PRODUCTS</w:t>
      </w:r>
    </w:p>
    <w:p w14:paraId="44961FCC" w14:textId="77777777" w:rsidR="00975EC7" w:rsidRPr="006D628A" w:rsidRDefault="006D628A"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5C047B">
        <w:t>[L/180] (Exterior walls)</w:t>
      </w:r>
    </w:p>
    <w:p w14:paraId="7936C535" w14:textId="3BE5DCA9" w:rsidR="00722EFB" w:rsidRDefault="00722EFB" w:rsidP="00722EFB">
      <w:pPr>
        <w:pStyle w:val="PR1"/>
      </w:pPr>
      <w:r>
        <w:t>Thermal Performance:  Provide metal panel assemblies meeting specified insulation value as determined by ASTM C518 steady state thermal transmission</w:t>
      </w:r>
    </w:p>
    <w:p w14:paraId="705706F6" w14:textId="61BD30C1" w:rsidR="007B1FA6" w:rsidRDefault="00BB6193" w:rsidP="007B1FA6">
      <w:pPr>
        <w:pStyle w:val="PR2"/>
      </w:pPr>
      <w:r>
        <w:t xml:space="preserve">Nominal R-value of 7.2 [hr·ft2·°F/Btu] per inch thickness at 75°F mean temperature and 8.2 [hr·ft2·°F/Btu] per inch at 35°F mean temperature </w:t>
      </w:r>
    </w:p>
    <w:p w14:paraId="47F43B91" w14:textId="62843AAD" w:rsidR="00722EFB" w:rsidRDefault="00722EFB" w:rsidP="7FAACC15">
      <w:pPr>
        <w:pStyle w:val="PR2"/>
        <w:numPr>
          <w:ilvl w:val="5"/>
          <w:numId w:val="0"/>
        </w:numPr>
        <w:ind w:left="360"/>
      </w:pPr>
    </w:p>
    <w:p w14:paraId="5A11ED07" w14:textId="77777777" w:rsidR="004322C7" w:rsidRDefault="004322C7" w:rsidP="004322C7">
      <w:pPr>
        <w:pStyle w:val="PR1"/>
      </w:pPr>
      <w:r>
        <w:lastRenderedPageBreak/>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7E8B31E4" w14:textId="77777777" w:rsidR="004322C7" w:rsidRDefault="004322C7" w:rsidP="004322C7">
      <w:pPr>
        <w:pStyle w:val="PR2"/>
      </w:pPr>
      <w:r>
        <w:t>Room Test:. The panel assembly shall have a FM Approvals Class 1 rating for wall and ceiling construction in accordance to the full scale FM 4880 test program with no height restriction.</w:t>
      </w:r>
      <w:r>
        <w:br/>
      </w:r>
    </w:p>
    <w:p w14:paraId="2860DE05" w14:textId="3D62B88F" w:rsidR="004322C7" w:rsidRDefault="004322C7" w:rsidP="004322C7">
      <w:pPr>
        <w:pStyle w:val="PR2"/>
        <w:jc w:val="left"/>
      </w:pPr>
      <w:r>
        <w:t xml:space="preserve">Fire Propagation: </w:t>
      </w:r>
      <w:r w:rsidR="0021303E" w:rsidRPr="0021303E">
        <w:t>The wall panels shall be tested for fire propagation on exterior wall assemblies per NFPA 285 with option to include exterior single skin steel cladding over the exterior.</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5"/>
          <w:numId w:val="0"/>
        </w:numPr>
        <w:ind w:left="1440"/>
      </w:pPr>
    </w:p>
    <w:p w14:paraId="288E5FF2" w14:textId="684F9013" w:rsidR="004322C7" w:rsidRDefault="004322C7" w:rsidP="7FAACC15">
      <w:pPr>
        <w:pStyle w:val="PR2"/>
        <w:spacing w:line="259" w:lineRule="auto"/>
        <w:rPr>
          <w:rFonts w:eastAsia="Arial Narrow" w:cs="Arial Narrow"/>
          <w:b/>
          <w:bCs/>
        </w:rPr>
      </w:pPr>
      <w:r>
        <w:t xml:space="preserve">Canadian Certifications </w:t>
      </w:r>
      <w:r w:rsidRPr="7FAACC15">
        <w:rPr>
          <w:b/>
          <w:bCs/>
        </w:rPr>
        <w:t>[as necessary]</w:t>
      </w:r>
    </w:p>
    <w:p w14:paraId="0FEEE4A3" w14:textId="77777777"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0D0B940D" w14:textId="77777777" w:rsidR="00596AB1" w:rsidRDefault="00596AB1" w:rsidP="00596AB1">
      <w:pPr>
        <w:pStyle w:val="PR3"/>
        <w:numPr>
          <w:ilvl w:val="0"/>
          <w:numId w:val="0"/>
        </w:numPr>
        <w:ind w:left="2016"/>
      </w:pPr>
    </w:p>
    <w:p w14:paraId="0E27B00A" w14:textId="711686FF" w:rsidR="00596AB1" w:rsidRDefault="001163DF" w:rsidP="00596AB1">
      <w:pPr>
        <w:pStyle w:val="PR3"/>
        <w:numPr>
          <w:ilvl w:val="0"/>
          <w:numId w:val="0"/>
        </w:numPr>
        <w:ind w:left="2016"/>
      </w:pPr>
      <w:r w:rsidRPr="001163DF">
        <w:t>Fire Test of Exterior Wall Assemblies: The wall panel system shall be tested in accordance to CAN/ULC S134 with option to include exterior single skin steel cladding over the exterior.</w:t>
      </w:r>
    </w:p>
    <w:p w14:paraId="7C1E2136" w14:textId="77777777" w:rsidR="001163DF" w:rsidRDefault="001163DF"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3C9060C1" w14:textId="77777777" w:rsidR="00722EFB" w:rsidRPr="00722EFB" w:rsidRDefault="00596AB1" w:rsidP="00722EFB">
      <w:pPr>
        <w:pStyle w:val="ART"/>
      </w:pPr>
      <w:r>
        <w:t>Insulated metal wall panels</w:t>
      </w:r>
    </w:p>
    <w:p w14:paraId="5FF39289" w14:textId="3AA05966"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B8685D">
        <w:t>concealed</w:t>
      </w:r>
      <w:r>
        <w:t xml:space="preserve"> fasteners shall positively lock the face sheet of the panel to the structural supports and provide positive resistance to negative wind loads. A single 3/8 inch continuous bead of approved </w:t>
      </w:r>
      <w:r>
        <w:lastRenderedPageBreak/>
        <w:t xml:space="preserve">non-skinning </w:t>
      </w:r>
      <w:r w:rsidR="004A65FB">
        <w:t xml:space="preserve">butyl </w:t>
      </w:r>
      <w:r>
        <w:t>gun grade sealant shall be applied in the female side at the panel joint prior to engagement as shown on the panel shop/erection drawings.</w:t>
      </w:r>
    </w:p>
    <w:p w14:paraId="0DCFDD11" w14:textId="60698437" w:rsidR="00E578E0" w:rsidRDefault="00596AB1" w:rsidP="00E578E0">
      <w:pPr>
        <w:pStyle w:val="PR3"/>
      </w:pPr>
      <w:r>
        <w:t>Basis of Design</w:t>
      </w:r>
      <w:r w:rsidR="005B1FB4">
        <w:t xml:space="preserve">: All Weather Insulated Panels, </w:t>
      </w:r>
      <w:r w:rsidR="00B8685D">
        <w:t>F</w:t>
      </w:r>
      <w:r w:rsidR="00E3041F">
        <w:t>W</w:t>
      </w:r>
      <w:r w:rsidR="00B8685D">
        <w:t>40</w:t>
      </w:r>
      <w:r w:rsidR="005B1FB4">
        <w:t>.</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7B12EF54" w14:textId="52D997FA" w:rsidR="004F6B35" w:rsidRPr="00DD7124" w:rsidRDefault="004F6B35" w:rsidP="006D628A">
      <w:pPr>
        <w:pStyle w:val="PR2"/>
        <w:jc w:val="left"/>
      </w:pPr>
      <w:r>
        <w:t xml:space="preserve">Provide insulated metal panel with minimum thickness: </w:t>
      </w:r>
      <w:r w:rsidR="008F443A" w:rsidRPr="008F443A">
        <w:rPr>
          <w:b/>
        </w:rPr>
        <w:t>[2'', 2.5'', 3'', 4'', 5'', 6'', 8'']</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Provide exterior metal substrate. G90 galvanized coated steel conforming to ASTM A653 or AZ50 aluminum-zinc (Galvalume) alloy coated steel, conforming to ASTM A792, minimum grade 33, prepainted by the coil-coating process per ASTM A755</w:t>
      </w:r>
    </w:p>
    <w:p w14:paraId="29BAF30D" w14:textId="41F6FAFA" w:rsidR="00E578E0" w:rsidRDefault="00E578E0" w:rsidP="00E578E0">
      <w:pPr>
        <w:pStyle w:val="PR3"/>
      </w:pPr>
      <w:r>
        <w:t>The exterior profile shall be</w:t>
      </w:r>
      <w:r w:rsidR="006017CA">
        <w:t xml:space="preserve"> </w:t>
      </w:r>
      <w:r w:rsidR="00E3041F">
        <w:t>non-</w:t>
      </w:r>
      <w:r w:rsidR="006017CA">
        <w:t>embossed and flat.</w:t>
      </w:r>
    </w:p>
    <w:p w14:paraId="60061E4C" w14:textId="77777777" w:rsidR="00E578E0" w:rsidRDefault="00E578E0" w:rsidP="00E578E0">
      <w:pPr>
        <w:pStyle w:val="PR3"/>
        <w:numPr>
          <w:ilvl w:val="0"/>
          <w:numId w:val="0"/>
        </w:numPr>
        <w:ind w:left="2016"/>
      </w:pPr>
    </w:p>
    <w:p w14:paraId="1B3BDE30" w14:textId="32FC9895" w:rsidR="00D31E51" w:rsidRDefault="00E578E0" w:rsidP="00D31E51">
      <w:pPr>
        <w:pStyle w:val="PR3"/>
      </w:pPr>
      <w:r>
        <w:t xml:space="preserve">Facing </w:t>
      </w:r>
      <w:r w:rsidR="00D31E51" w:rsidRPr="00D31E51">
        <w:t xml:space="preserve">Thickness: </w:t>
      </w:r>
      <w:r w:rsidR="004259C8" w:rsidRPr="004259C8">
        <w:t>26 ga, 24 ga, 22 ga [as required to accept single skin steel cladding attachment]</w:t>
      </w:r>
      <w:r w:rsidR="00B8685D">
        <w:t>22 ga</w:t>
      </w:r>
    </w:p>
    <w:p w14:paraId="44EAFD9C" w14:textId="77777777" w:rsidR="00E578E0" w:rsidRDefault="00E578E0" w:rsidP="00E578E0">
      <w:pPr>
        <w:pStyle w:val="PR3"/>
        <w:numPr>
          <w:ilvl w:val="0"/>
          <w:numId w:val="0"/>
        </w:numPr>
        <w:ind w:left="2016"/>
      </w:pPr>
    </w:p>
    <w:p w14:paraId="4B94D5A5" w14:textId="4993D08F" w:rsidR="00E578E0" w:rsidRPr="00EA3993" w:rsidRDefault="00D31E51" w:rsidP="00D36D9F">
      <w:pPr>
        <w:pStyle w:val="PR3"/>
        <w:numPr>
          <w:ilvl w:val="0"/>
          <w:numId w:val="0"/>
        </w:numPr>
        <w:ind w:left="2016"/>
        <w:rPr>
          <w:b/>
          <w:bCs/>
        </w:rPr>
      </w:pPr>
      <w:r>
        <w:t>Finish</w:t>
      </w:r>
      <w:r w:rsidR="00EA3993" w:rsidRPr="00EA3993">
        <w:t xml:space="preserve"> </w:t>
      </w:r>
      <w:r w:rsidR="00EA3993" w:rsidRPr="00EA3993">
        <w:rPr>
          <w:b/>
          <w:bCs/>
        </w:rPr>
        <w:t>[Polyester Two-Coat System]</w:t>
      </w:r>
    </w:p>
    <w:p w14:paraId="4E5FF5F3" w14:textId="35644992" w:rsidR="00E578E0" w:rsidRDefault="00E578E0" w:rsidP="00CC2E41">
      <w:pPr>
        <w:pStyle w:val="PR4"/>
      </w:pPr>
      <w:r>
        <w:t>Thickness: 1.0 mil dry film thickness</w:t>
      </w:r>
    </w:p>
    <w:p w14:paraId="5C8CD47A" w14:textId="611D6A86" w:rsidR="00D31E51" w:rsidRPr="00E578E0" w:rsidRDefault="00D31E51" w:rsidP="00E578E0">
      <w:pPr>
        <w:pStyle w:val="PR3"/>
      </w:pPr>
      <w:r>
        <w:t xml:space="preserve">Color: </w:t>
      </w:r>
      <w:r w:rsidR="005873AA">
        <w:rPr>
          <w:b/>
        </w:rPr>
        <w:t>[Imperial White]</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02701F">
        <w:t>9</w:t>
      </w:r>
      <w:r>
        <w:t>0 galvanized coated steel conforming to ASTM A653 or AZ</w:t>
      </w:r>
      <w:r w:rsidR="0002701F">
        <w:t>50</w:t>
      </w:r>
      <w:r>
        <w:t xml:space="preserve"> aluminum-zinc (Galvalume) alloy coated steel, conforming to ASTM A792, minimum grade 33, prepainted by the coil-coating process per ASTM A755</w:t>
      </w:r>
    </w:p>
    <w:p w14:paraId="5E455626" w14:textId="77777777" w:rsidR="00E578E0" w:rsidRDefault="00E578E0" w:rsidP="00D31E51">
      <w:pPr>
        <w:pStyle w:val="PR3"/>
      </w:pPr>
      <w:r>
        <w:t xml:space="preserve">The interior profile shall </w:t>
      </w:r>
      <w:r w:rsidR="00B8685D">
        <w:t xml:space="preserve">be </w:t>
      </w:r>
      <w:r w:rsidR="006017CA">
        <w:t xml:space="preserve">standard </w:t>
      </w:r>
      <w:r w:rsidR="00B8685D">
        <w:t>embossed with</w:t>
      </w:r>
      <w:r>
        <w:t xml:space="preserve"> lightly plan</w:t>
      </w:r>
      <w:r w:rsidR="00B8685D">
        <w:t>k</w:t>
      </w:r>
      <w:r>
        <w:t>ed mesa ribs on 2.22’’ centers</w:t>
      </w:r>
    </w:p>
    <w:p w14:paraId="3656B9AB"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67FA1279" w:rsidR="00D31E51" w:rsidRPr="00E578E0" w:rsidRDefault="00D31E51" w:rsidP="00D31E51">
      <w:pPr>
        <w:pStyle w:val="PR3"/>
      </w:pPr>
      <w:r>
        <w:t xml:space="preserve">Finish: </w:t>
      </w:r>
      <w:r w:rsidR="009B2C0E" w:rsidRPr="009B2C0E">
        <w:rPr>
          <w:b/>
          <w:bCs/>
        </w:rPr>
        <w:t>[Polyester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3169C716" w:rsidR="00D31E51" w:rsidRPr="00902FE4" w:rsidRDefault="00D31E51" w:rsidP="00D31E51">
      <w:pPr>
        <w:pStyle w:val="PR3"/>
      </w:pPr>
      <w:r>
        <w:t>Color: [</w:t>
      </w:r>
      <w:r w:rsidRPr="00D31E51">
        <w:rPr>
          <w:b/>
        </w:rPr>
        <w:t xml:space="preserve">Imperial White] </w:t>
      </w:r>
    </w:p>
    <w:p w14:paraId="6D813D22" w14:textId="77777777" w:rsidR="00316849" w:rsidRDefault="00316849" w:rsidP="006D628A">
      <w:pPr>
        <w:pStyle w:val="PR2"/>
        <w:jc w:val="left"/>
      </w:pPr>
      <w:r>
        <w:t>The polyisocyanurate foam core shall meet or exceed the following physical properties:</w:t>
      </w:r>
    </w:p>
    <w:p w14:paraId="7496847A" w14:textId="77777777" w:rsidR="00507388" w:rsidRDefault="00507388" w:rsidP="00507388">
      <w:pPr>
        <w:pStyle w:val="PR3"/>
        <w:jc w:val="left"/>
      </w:pPr>
      <w:r>
        <w:t>Compressive Strength (ASTM D1621): 14 PSI</w:t>
      </w:r>
    </w:p>
    <w:p w14:paraId="4D65431E" w14:textId="77777777" w:rsidR="00507388" w:rsidRDefault="00507388" w:rsidP="00507388">
      <w:pPr>
        <w:pStyle w:val="PR3"/>
        <w:jc w:val="left"/>
      </w:pPr>
      <w:r>
        <w:t>Density, in-place (ASTM D1622): 2.00 – 2.50 PCF</w:t>
      </w:r>
    </w:p>
    <w:p w14:paraId="40CCA70C" w14:textId="77777777" w:rsidR="00507388" w:rsidRDefault="00507388" w:rsidP="00507388">
      <w:pPr>
        <w:pStyle w:val="PR3"/>
        <w:jc w:val="left"/>
      </w:pPr>
      <w:r>
        <w:t>Shear Strength (ASTM C273): 14 PSI</w:t>
      </w:r>
    </w:p>
    <w:p w14:paraId="06314656" w14:textId="77777777" w:rsidR="00507388" w:rsidRDefault="00507388" w:rsidP="00507388">
      <w:pPr>
        <w:pStyle w:val="PR3"/>
        <w:jc w:val="left"/>
      </w:pPr>
      <w:r>
        <w:t>Tensile Adhesion (ASTM D1623): 8.25 PSI</w:t>
      </w:r>
    </w:p>
    <w:p w14:paraId="2B6415F4" w14:textId="77777777" w:rsidR="00507388" w:rsidRDefault="00507388" w:rsidP="00507388">
      <w:pPr>
        <w:pStyle w:val="PR3"/>
        <w:jc w:val="left"/>
      </w:pPr>
      <w:r>
        <w:t>Closed Cell Content (ASTM D6226):  91%</w:t>
      </w:r>
    </w:p>
    <w:p w14:paraId="39AAFAC5" w14:textId="77777777" w:rsidR="00507388" w:rsidRPr="00533E4A" w:rsidRDefault="00507388" w:rsidP="00507388">
      <w:pPr>
        <w:pStyle w:val="PR3"/>
        <w:jc w:val="left"/>
      </w:pPr>
      <w:r>
        <w:lastRenderedPageBreak/>
        <w:t>Dimensional Stability (ASTM D2126): 14 day aged &lt; 1% change at -20 degree F,</w:t>
      </w:r>
      <w:r w:rsidRPr="00533E4A">
        <w:t xml:space="preserve"> &lt; 1.5% change at 158 degree F dry heat, &lt; 4.5% change at 158 degree F humid heat </w:t>
      </w:r>
    </w:p>
    <w:p w14:paraId="53128261" w14:textId="227F1E2E" w:rsidR="0004523D"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68616665" w14:textId="4A6F8B34" w:rsidR="0202ABFF" w:rsidRDefault="0202ABFF" w:rsidP="0202ABFF">
      <w:pPr>
        <w:pStyle w:val="ART"/>
        <w:numPr>
          <w:ilvl w:val="3"/>
          <w:numId w:val="0"/>
        </w:numPr>
        <w:tabs>
          <w:tab w:val="num" w:pos="864"/>
        </w:tabs>
        <w:jc w:val="left"/>
      </w:pPr>
    </w:p>
    <w:p w14:paraId="2738C00E" w14:textId="77777777" w:rsidR="00975EC7" w:rsidRPr="00F2224A" w:rsidRDefault="00D31E51" w:rsidP="006D628A">
      <w:pPr>
        <w:pStyle w:val="ART"/>
        <w:tabs>
          <w:tab w:val="num" w:pos="864"/>
        </w:tabs>
        <w:jc w:val="left"/>
      </w:pPr>
      <w:r>
        <w:t>Metal wall panel accessories</w:t>
      </w:r>
    </w:p>
    <w:p w14:paraId="79413DA2" w14:textId="1533D201" w:rsidR="009370D9" w:rsidRPr="00701917" w:rsidRDefault="009370D9" w:rsidP="00D31E51">
      <w:pPr>
        <w:pStyle w:val="PR1"/>
        <w:tabs>
          <w:tab w:val="clear" w:pos="864"/>
          <w:tab w:val="num" w:pos="846"/>
        </w:tabs>
        <w:ind w:left="846"/>
        <w:jc w:val="left"/>
        <w:rPr>
          <w:b/>
          <w:bCs/>
        </w:rPr>
      </w:pPr>
      <w:r w:rsidRPr="009370D9">
        <w:t>Non Combustible single skin steel cladding to be installed on the exterior of the insulated metal panel per the Fassade installation instructions and the cladding manufacturers instructions</w:t>
      </w:r>
      <w:r w:rsidRPr="00701917">
        <w:rPr>
          <w:b/>
          <w:bCs/>
        </w:rPr>
        <w:t>. [As Option to Architect: Vicwest Bellara steel cladding system to be installed on the exterior of the insulated metal panel per Fassade installation instructions and Vicwest manufacturers instructions]</w:t>
      </w:r>
    </w:p>
    <w:p w14:paraId="54B27181" w14:textId="042E24AA"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Sealant: Provide non-skinning butyl sealant and/or butyl tape sealant in accordance to manufacturer’s standards</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lastRenderedPageBreak/>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127E3303" w14:textId="6A378DBD" w:rsidR="002F1742" w:rsidRDefault="002F1742" w:rsidP="0202ABFF">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00975EC7" w:rsidP="006D628A">
      <w:pPr>
        <w:pStyle w:val="ART"/>
        <w:tabs>
          <w:tab w:val="num" w:pos="864"/>
        </w:tabs>
        <w:jc w:val="left"/>
      </w:pPr>
      <w:r>
        <w:t>PROTECTION 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2AC7505B" w14:textId="624CAF9E" w:rsidR="2377CD50" w:rsidRDefault="2377CD50" w:rsidP="2377CD50">
      <w:pPr>
        <w:pStyle w:val="EOS"/>
        <w:jc w:val="left"/>
      </w:pPr>
    </w:p>
    <w:p w14:paraId="0754C67D" w14:textId="6CFB2B66" w:rsidR="2377CD50" w:rsidRDefault="2377CD50" w:rsidP="2377CD50">
      <w:pPr>
        <w:pStyle w:val="EOS"/>
        <w:jc w:val="left"/>
      </w:pPr>
    </w:p>
    <w:p w14:paraId="76E29F15" w14:textId="4FCE22AA" w:rsidR="2377CD50" w:rsidRDefault="00CC3692" w:rsidP="2377CD50">
      <w:pPr>
        <w:pStyle w:val="EOS"/>
        <w:jc w:val="left"/>
      </w:pPr>
      <w:r>
        <w:rPr>
          <w:noProof/>
        </w:rPr>
        <w:lastRenderedPageBreak/>
        <mc:AlternateContent>
          <mc:Choice Requires="wps">
            <w:drawing>
              <wp:anchor distT="45720" distB="45720" distL="114300" distR="114300" simplePos="0" relativeHeight="251659264" behindDoc="0" locked="0" layoutInCell="1" allowOverlap="1" wp14:anchorId="3214C37A" wp14:editId="1AD39241">
                <wp:simplePos x="0" y="0"/>
                <wp:positionH relativeFrom="page">
                  <wp:posOffset>561975</wp:posOffset>
                </wp:positionH>
                <wp:positionV relativeFrom="paragraph">
                  <wp:posOffset>1255395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EF836D3" w14:textId="77777777" w:rsidR="00CC3692" w:rsidRPr="000B774A" w:rsidRDefault="00CC3692" w:rsidP="00CC3692">
                            <w:pPr>
                              <w:pStyle w:val="EOS"/>
                              <w:spacing w:before="0"/>
                              <w:jc w:val="left"/>
                              <w:rPr>
                                <w:rFonts w:ascii="Calibri" w:hAnsi="Calibri" w:cs="Calibri"/>
                                <w:sz w:val="16"/>
                                <w:szCs w:val="16"/>
                              </w:rPr>
                            </w:pPr>
                            <w:r w:rsidRPr="000B774A">
                              <w:rPr>
                                <w:noProof/>
                                <w:sz w:val="24"/>
                                <w:szCs w:val="22"/>
                              </w:rPr>
                              <w:drawing>
                                <wp:inline distT="0" distB="0" distL="0" distR="0" wp14:anchorId="0F6605EE" wp14:editId="57FE3F45">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035C015E" w14:textId="77777777" w:rsidR="00CC3692" w:rsidRPr="00E41191" w:rsidRDefault="00CC3692" w:rsidP="00CC3692">
                            <w:pPr>
                              <w:pStyle w:val="EOS"/>
                              <w:spacing w:before="0"/>
                              <w:jc w:val="left"/>
                              <w:rPr>
                                <w:rFonts w:ascii="Calibri" w:hAnsi="Calibri" w:cs="Calibri"/>
                                <w:sz w:val="14"/>
                                <w:szCs w:val="14"/>
                              </w:rPr>
                            </w:pPr>
                          </w:p>
                          <w:p w14:paraId="7BAD15E9" w14:textId="48F89F5D" w:rsidR="00CC3692" w:rsidRPr="00E41191" w:rsidRDefault="00CC3692" w:rsidP="00CC3692">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777A81">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3A2E96A3" w14:textId="77777777" w:rsidR="00CC3692" w:rsidRDefault="00CC3692" w:rsidP="00CC3692">
                            <w:pPr>
                              <w:pStyle w:val="EOS"/>
                              <w:spacing w:before="0"/>
                              <w:jc w:val="left"/>
                              <w:rPr>
                                <w:rFonts w:ascii="Calibri" w:hAnsi="Calibri" w:cs="Calibri"/>
                                <w:sz w:val="14"/>
                                <w:szCs w:val="14"/>
                              </w:rPr>
                            </w:pPr>
                          </w:p>
                          <w:p w14:paraId="2855C2F5" w14:textId="77777777" w:rsidR="00CC3692" w:rsidRPr="000B774A" w:rsidRDefault="00CC3692" w:rsidP="00CC3692">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7D24FF60" w14:textId="77777777" w:rsidR="00CC3692" w:rsidRDefault="00CC3692" w:rsidP="00CC3692"/>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14C37A" id="_x0000_t202" coordsize="21600,21600" o:spt="202" path="m,l,21600r21600,l21600,xe">
                <v:stroke joinstyle="miter"/>
                <v:path gradientshapeok="t" o:connecttype="rect"/>
              </v:shapetype>
              <v:shape id="Text Box 2" o:spid="_x0000_s1026" type="#_x0000_t202" style="position:absolute;margin-left:44.25pt;margin-top:98.85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" stroked="f">
                <v:textbox>
                  <w:txbxContent>
                    <w:p w14:paraId="2EF836D3" w14:textId="77777777" w:rsidR="00CC3692" w:rsidRPr="000B774A" w:rsidRDefault="00CC3692" w:rsidP="00CC3692">
                      <w:pPr>
                        <w:pStyle w:val="EOS"/>
                        <w:spacing w:before="0"/>
                        <w:jc w:val="left"/>
                        <w:rPr>
                          <w:rFonts w:ascii="Calibri" w:hAnsi="Calibri" w:cs="Calibri"/>
                          <w:sz w:val="16"/>
                          <w:szCs w:val="16"/>
                        </w:rPr>
                      </w:pPr>
                      <w:r w:rsidRPr="000B774A">
                        <w:rPr>
                          <w:noProof/>
                          <w:sz w:val="24"/>
                          <w:szCs w:val="22"/>
                        </w:rPr>
                        <w:drawing>
                          <wp:inline distT="0" distB="0" distL="0" distR="0" wp14:anchorId="0F6605EE" wp14:editId="57FE3F45">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035C015E" w14:textId="77777777" w:rsidR="00CC3692" w:rsidRPr="00E41191" w:rsidRDefault="00CC3692" w:rsidP="00CC3692">
                      <w:pPr>
                        <w:pStyle w:val="EOS"/>
                        <w:spacing w:before="0"/>
                        <w:jc w:val="left"/>
                        <w:rPr>
                          <w:rFonts w:ascii="Calibri" w:hAnsi="Calibri" w:cs="Calibri"/>
                          <w:sz w:val="14"/>
                          <w:szCs w:val="14"/>
                        </w:rPr>
                      </w:pPr>
                    </w:p>
                    <w:p w14:paraId="7BAD15E9" w14:textId="48F89F5D" w:rsidR="00CC3692" w:rsidRPr="00E41191" w:rsidRDefault="00CC3692" w:rsidP="00CC3692">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777A81">
                        <w:rPr>
                          <w:rFonts w:ascii="Gotham Narrow Book" w:hAnsi="Gotham Narrow Book" w:cs="Calibri"/>
                          <w:sz w:val="14"/>
                          <w:szCs w:val="14"/>
                        </w:rPr>
                        <w:t>4</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or a duly authorized representative shall be at the user’s own risk.</w:t>
                      </w:r>
                    </w:p>
                    <w:p w14:paraId="3A2E96A3" w14:textId="77777777" w:rsidR="00CC3692" w:rsidRDefault="00CC3692" w:rsidP="00CC3692">
                      <w:pPr>
                        <w:pStyle w:val="EOS"/>
                        <w:spacing w:before="0"/>
                        <w:jc w:val="left"/>
                        <w:rPr>
                          <w:rFonts w:ascii="Calibri" w:hAnsi="Calibri" w:cs="Calibri"/>
                          <w:sz w:val="14"/>
                          <w:szCs w:val="14"/>
                        </w:rPr>
                      </w:pPr>
                    </w:p>
                    <w:p w14:paraId="2855C2F5" w14:textId="77777777" w:rsidR="00CC3692" w:rsidRPr="000B774A" w:rsidRDefault="00CC3692" w:rsidP="00CC3692">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7D24FF60" w14:textId="77777777" w:rsidR="00CC3692" w:rsidRDefault="00CC3692" w:rsidP="00CC3692"/>
                  </w:txbxContent>
                </v:textbox>
                <w10:wrap type="square" anchorx="page"/>
              </v:shape>
            </w:pict>
          </mc:Fallback>
        </mc:AlternateContent>
      </w:r>
    </w:p>
    <w:sectPr w:rsidR="2377CD50" w:rsidSect="009D246F">
      <w:headerReference w:type="default" r:id="rId13"/>
      <w:footerReference w:type="default" r:id="rId14"/>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CABF" w14:textId="77777777" w:rsidR="009C530A" w:rsidRDefault="009C530A">
      <w:r>
        <w:separator/>
      </w:r>
    </w:p>
  </w:endnote>
  <w:endnote w:type="continuationSeparator" w:id="0">
    <w:p w14:paraId="3AEB9BA1" w14:textId="77777777" w:rsidR="009C530A" w:rsidRDefault="009C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53BE0ED3" w14:textId="77777777" w:rsidTr="004246B1">
      <w:trPr>
        <w:trHeight w:val="278"/>
      </w:trPr>
      <w:tc>
        <w:tcPr>
          <w:tcW w:w="6466" w:type="dxa"/>
        </w:tcPr>
        <w:p w14:paraId="2306A080" w14:textId="134CB384" w:rsidR="00AF07B1" w:rsidRDefault="002F1742" w:rsidP="002F1742">
          <w:pPr>
            <w:pStyle w:val="FTR"/>
          </w:pPr>
          <w:r>
            <w:t xml:space="preserve">All Weather Insulated Panels – </w:t>
          </w:r>
          <w:r w:rsidR="00730035">
            <w:t>F</w:t>
          </w:r>
          <w:r w:rsidR="00E3041F">
            <w:t>W</w:t>
          </w:r>
          <w:r w:rsidR="00730035">
            <w:t>40</w:t>
          </w:r>
        </w:p>
        <w:p w14:paraId="1564E3DD" w14:textId="0DAE8A4B" w:rsidR="002F1742" w:rsidRPr="00F8540E" w:rsidRDefault="002F1742" w:rsidP="002F1742">
          <w:pPr>
            <w:pStyle w:val="FTR"/>
          </w:pPr>
          <w:r>
            <w:t>Copyright © 20</w:t>
          </w:r>
          <w:r w:rsidR="00FF2801">
            <w:t>2</w:t>
          </w:r>
          <w:r w:rsidR="00E3041F">
            <w:t>4</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E7D0" w14:textId="77777777" w:rsidR="009C530A" w:rsidRDefault="009C530A">
      <w:r>
        <w:separator/>
      </w:r>
    </w:p>
  </w:footnote>
  <w:footnote w:type="continuationSeparator" w:id="0">
    <w:p w14:paraId="0E11F6F9" w14:textId="77777777" w:rsidR="009C530A" w:rsidRDefault="009C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6AE7EDA1" w14:textId="77777777">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Project City, Project State  Project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77777777" w:rsidR="00AF07B1" w:rsidRPr="00807A4C" w:rsidRDefault="00AF07B1" w:rsidP="00975EC7">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801119898">
    <w:abstractNumId w:val="1"/>
  </w:num>
  <w:num w:numId="2" w16cid:durableId="549420824">
    <w:abstractNumId w:val="4"/>
  </w:num>
  <w:num w:numId="3" w16cid:durableId="16930296">
    <w:abstractNumId w:val="5"/>
  </w:num>
  <w:num w:numId="4" w16cid:durableId="518155128">
    <w:abstractNumId w:val="0"/>
  </w:num>
  <w:num w:numId="5" w16cid:durableId="1537810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1477720">
    <w:abstractNumId w:val="2"/>
  </w:num>
  <w:num w:numId="7" w16cid:durableId="421799483">
    <w:abstractNumId w:val="1"/>
  </w:num>
  <w:num w:numId="8" w16cid:durableId="1000736752">
    <w:abstractNumId w:val="1"/>
  </w:num>
  <w:num w:numId="9" w16cid:durableId="1247768289">
    <w:abstractNumId w:val="1"/>
  </w:num>
  <w:num w:numId="10" w16cid:durableId="1816146907">
    <w:abstractNumId w:val="1"/>
  </w:num>
  <w:num w:numId="11" w16cid:durableId="1974555007">
    <w:abstractNumId w:val="1"/>
  </w:num>
  <w:num w:numId="12" w16cid:durableId="1604151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701F"/>
    <w:rsid w:val="0002718F"/>
    <w:rsid w:val="0003496A"/>
    <w:rsid w:val="0004473C"/>
    <w:rsid w:val="0004523D"/>
    <w:rsid w:val="0004731B"/>
    <w:rsid w:val="000642DE"/>
    <w:rsid w:val="00076022"/>
    <w:rsid w:val="000772F6"/>
    <w:rsid w:val="00077AEA"/>
    <w:rsid w:val="000A509A"/>
    <w:rsid w:val="000B1553"/>
    <w:rsid w:val="000B4247"/>
    <w:rsid w:val="000C00B7"/>
    <w:rsid w:val="000D6BE8"/>
    <w:rsid w:val="000F6525"/>
    <w:rsid w:val="00105D73"/>
    <w:rsid w:val="00106E5F"/>
    <w:rsid w:val="001120EC"/>
    <w:rsid w:val="001163DF"/>
    <w:rsid w:val="001354EC"/>
    <w:rsid w:val="0013700F"/>
    <w:rsid w:val="001426C8"/>
    <w:rsid w:val="00152D94"/>
    <w:rsid w:val="00165C29"/>
    <w:rsid w:val="0019538F"/>
    <w:rsid w:val="001A1606"/>
    <w:rsid w:val="001B2721"/>
    <w:rsid w:val="001B66D5"/>
    <w:rsid w:val="001C37E1"/>
    <w:rsid w:val="001C47CC"/>
    <w:rsid w:val="001D14C2"/>
    <w:rsid w:val="00205DF9"/>
    <w:rsid w:val="0021303E"/>
    <w:rsid w:val="0023080F"/>
    <w:rsid w:val="00243C90"/>
    <w:rsid w:val="00253B6A"/>
    <w:rsid w:val="00257635"/>
    <w:rsid w:val="00274ACA"/>
    <w:rsid w:val="00274B67"/>
    <w:rsid w:val="00276213"/>
    <w:rsid w:val="00277FE7"/>
    <w:rsid w:val="002A4F96"/>
    <w:rsid w:val="002B1BC3"/>
    <w:rsid w:val="002B26FB"/>
    <w:rsid w:val="002B798E"/>
    <w:rsid w:val="002D5878"/>
    <w:rsid w:val="002E4D4C"/>
    <w:rsid w:val="002E5BDB"/>
    <w:rsid w:val="002F1742"/>
    <w:rsid w:val="002F4F54"/>
    <w:rsid w:val="00304477"/>
    <w:rsid w:val="00310F46"/>
    <w:rsid w:val="00316849"/>
    <w:rsid w:val="00320A92"/>
    <w:rsid w:val="00324DCA"/>
    <w:rsid w:val="00324EA0"/>
    <w:rsid w:val="00327A87"/>
    <w:rsid w:val="0033271A"/>
    <w:rsid w:val="00347653"/>
    <w:rsid w:val="003504C8"/>
    <w:rsid w:val="0035128D"/>
    <w:rsid w:val="00357018"/>
    <w:rsid w:val="003642E7"/>
    <w:rsid w:val="003663D3"/>
    <w:rsid w:val="00392354"/>
    <w:rsid w:val="00392744"/>
    <w:rsid w:val="0039759F"/>
    <w:rsid w:val="003A3378"/>
    <w:rsid w:val="003A3A04"/>
    <w:rsid w:val="003A7B97"/>
    <w:rsid w:val="003B5A66"/>
    <w:rsid w:val="003C258A"/>
    <w:rsid w:val="003C7CD3"/>
    <w:rsid w:val="004246B1"/>
    <w:rsid w:val="004251D9"/>
    <w:rsid w:val="004259C8"/>
    <w:rsid w:val="004276B9"/>
    <w:rsid w:val="004322C7"/>
    <w:rsid w:val="00447B15"/>
    <w:rsid w:val="00462DE0"/>
    <w:rsid w:val="00467BC6"/>
    <w:rsid w:val="00470428"/>
    <w:rsid w:val="00477824"/>
    <w:rsid w:val="0048058C"/>
    <w:rsid w:val="00486CA8"/>
    <w:rsid w:val="004907BF"/>
    <w:rsid w:val="00490875"/>
    <w:rsid w:val="004942EB"/>
    <w:rsid w:val="004A65FB"/>
    <w:rsid w:val="004A6EFD"/>
    <w:rsid w:val="004B3DA2"/>
    <w:rsid w:val="004C12A3"/>
    <w:rsid w:val="004C58AF"/>
    <w:rsid w:val="004E3CE3"/>
    <w:rsid w:val="004F53E5"/>
    <w:rsid w:val="004F6B35"/>
    <w:rsid w:val="00501206"/>
    <w:rsid w:val="00503128"/>
    <w:rsid w:val="00505072"/>
    <w:rsid w:val="00507388"/>
    <w:rsid w:val="00516878"/>
    <w:rsid w:val="00530EA9"/>
    <w:rsid w:val="0053497D"/>
    <w:rsid w:val="00540AAE"/>
    <w:rsid w:val="005443DD"/>
    <w:rsid w:val="0055126D"/>
    <w:rsid w:val="00563067"/>
    <w:rsid w:val="005700F9"/>
    <w:rsid w:val="00575BAB"/>
    <w:rsid w:val="00576853"/>
    <w:rsid w:val="005779FE"/>
    <w:rsid w:val="005853A5"/>
    <w:rsid w:val="005873AA"/>
    <w:rsid w:val="00595BF0"/>
    <w:rsid w:val="00596AB1"/>
    <w:rsid w:val="005A0821"/>
    <w:rsid w:val="005A14E3"/>
    <w:rsid w:val="005B1F54"/>
    <w:rsid w:val="005B1FB4"/>
    <w:rsid w:val="005C047B"/>
    <w:rsid w:val="005E19A3"/>
    <w:rsid w:val="005E23E9"/>
    <w:rsid w:val="005E3E67"/>
    <w:rsid w:val="005F6B3F"/>
    <w:rsid w:val="0060150D"/>
    <w:rsid w:val="006017CA"/>
    <w:rsid w:val="00602872"/>
    <w:rsid w:val="00612B4A"/>
    <w:rsid w:val="00620774"/>
    <w:rsid w:val="006232F4"/>
    <w:rsid w:val="00624781"/>
    <w:rsid w:val="00624EB7"/>
    <w:rsid w:val="00627A5D"/>
    <w:rsid w:val="00634595"/>
    <w:rsid w:val="00636484"/>
    <w:rsid w:val="0066534B"/>
    <w:rsid w:val="00665CB4"/>
    <w:rsid w:val="00680915"/>
    <w:rsid w:val="00687F5B"/>
    <w:rsid w:val="00697288"/>
    <w:rsid w:val="006A2D74"/>
    <w:rsid w:val="006C60A0"/>
    <w:rsid w:val="006D1374"/>
    <w:rsid w:val="006D628A"/>
    <w:rsid w:val="006F3373"/>
    <w:rsid w:val="007004D7"/>
    <w:rsid w:val="00701917"/>
    <w:rsid w:val="00713DD0"/>
    <w:rsid w:val="007150ED"/>
    <w:rsid w:val="00722EFB"/>
    <w:rsid w:val="00730035"/>
    <w:rsid w:val="00733E06"/>
    <w:rsid w:val="00735873"/>
    <w:rsid w:val="00743B05"/>
    <w:rsid w:val="007556A5"/>
    <w:rsid w:val="007558DA"/>
    <w:rsid w:val="00764FCB"/>
    <w:rsid w:val="0076754F"/>
    <w:rsid w:val="00777A81"/>
    <w:rsid w:val="00782EF9"/>
    <w:rsid w:val="00785C66"/>
    <w:rsid w:val="007A5FA8"/>
    <w:rsid w:val="007B1FA6"/>
    <w:rsid w:val="007B2822"/>
    <w:rsid w:val="007B52E0"/>
    <w:rsid w:val="007C64C2"/>
    <w:rsid w:val="007E1CB3"/>
    <w:rsid w:val="0080379C"/>
    <w:rsid w:val="00807A4C"/>
    <w:rsid w:val="008127DB"/>
    <w:rsid w:val="00815C3E"/>
    <w:rsid w:val="00817888"/>
    <w:rsid w:val="00817F8E"/>
    <w:rsid w:val="00823C46"/>
    <w:rsid w:val="00833569"/>
    <w:rsid w:val="00846880"/>
    <w:rsid w:val="0085081F"/>
    <w:rsid w:val="00854D4B"/>
    <w:rsid w:val="0085721D"/>
    <w:rsid w:val="008574A5"/>
    <w:rsid w:val="00861B35"/>
    <w:rsid w:val="00876FCF"/>
    <w:rsid w:val="00881F0C"/>
    <w:rsid w:val="008B0A6A"/>
    <w:rsid w:val="008C3859"/>
    <w:rsid w:val="008D1C0A"/>
    <w:rsid w:val="008E1234"/>
    <w:rsid w:val="008F215D"/>
    <w:rsid w:val="008F443A"/>
    <w:rsid w:val="008F4A19"/>
    <w:rsid w:val="008F5C74"/>
    <w:rsid w:val="00902FE4"/>
    <w:rsid w:val="00912B30"/>
    <w:rsid w:val="00920947"/>
    <w:rsid w:val="00920C2F"/>
    <w:rsid w:val="009223E0"/>
    <w:rsid w:val="009242FA"/>
    <w:rsid w:val="009370D9"/>
    <w:rsid w:val="009573D3"/>
    <w:rsid w:val="009728DE"/>
    <w:rsid w:val="00975EC7"/>
    <w:rsid w:val="00980E10"/>
    <w:rsid w:val="00982AC6"/>
    <w:rsid w:val="00983DDF"/>
    <w:rsid w:val="009916BC"/>
    <w:rsid w:val="00994664"/>
    <w:rsid w:val="00994E22"/>
    <w:rsid w:val="009B1311"/>
    <w:rsid w:val="009B2C0E"/>
    <w:rsid w:val="009B366E"/>
    <w:rsid w:val="009B3BBB"/>
    <w:rsid w:val="009C530A"/>
    <w:rsid w:val="009D246F"/>
    <w:rsid w:val="009D4E53"/>
    <w:rsid w:val="009E0442"/>
    <w:rsid w:val="009F35FD"/>
    <w:rsid w:val="00A1585B"/>
    <w:rsid w:val="00A30C93"/>
    <w:rsid w:val="00A43A31"/>
    <w:rsid w:val="00A67BA6"/>
    <w:rsid w:val="00A73E05"/>
    <w:rsid w:val="00A7610A"/>
    <w:rsid w:val="00A921CB"/>
    <w:rsid w:val="00A95BCA"/>
    <w:rsid w:val="00A9686C"/>
    <w:rsid w:val="00AA1DFA"/>
    <w:rsid w:val="00AC401F"/>
    <w:rsid w:val="00AC62DA"/>
    <w:rsid w:val="00AC63AD"/>
    <w:rsid w:val="00AC6A48"/>
    <w:rsid w:val="00AD2908"/>
    <w:rsid w:val="00AD68A6"/>
    <w:rsid w:val="00AE73EC"/>
    <w:rsid w:val="00AF07B1"/>
    <w:rsid w:val="00AF3951"/>
    <w:rsid w:val="00AF4708"/>
    <w:rsid w:val="00B05385"/>
    <w:rsid w:val="00B272A5"/>
    <w:rsid w:val="00B40EC7"/>
    <w:rsid w:val="00B52867"/>
    <w:rsid w:val="00B66DAC"/>
    <w:rsid w:val="00B71E45"/>
    <w:rsid w:val="00B748A0"/>
    <w:rsid w:val="00B8685D"/>
    <w:rsid w:val="00B878FF"/>
    <w:rsid w:val="00B90EE7"/>
    <w:rsid w:val="00BB6193"/>
    <w:rsid w:val="00BB74A9"/>
    <w:rsid w:val="00BC1666"/>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97CB2"/>
    <w:rsid w:val="00CB3132"/>
    <w:rsid w:val="00CC2E41"/>
    <w:rsid w:val="00CC31B0"/>
    <w:rsid w:val="00CC3692"/>
    <w:rsid w:val="00CD0B11"/>
    <w:rsid w:val="00CE4F18"/>
    <w:rsid w:val="00CF1550"/>
    <w:rsid w:val="00D03B1F"/>
    <w:rsid w:val="00D03D98"/>
    <w:rsid w:val="00D12CE7"/>
    <w:rsid w:val="00D17A80"/>
    <w:rsid w:val="00D23B24"/>
    <w:rsid w:val="00D31E51"/>
    <w:rsid w:val="00D356DD"/>
    <w:rsid w:val="00D35CC5"/>
    <w:rsid w:val="00D41FEE"/>
    <w:rsid w:val="00D436AB"/>
    <w:rsid w:val="00D450F9"/>
    <w:rsid w:val="00D5162D"/>
    <w:rsid w:val="00D540BD"/>
    <w:rsid w:val="00D564A9"/>
    <w:rsid w:val="00D666BD"/>
    <w:rsid w:val="00D75CDB"/>
    <w:rsid w:val="00D81549"/>
    <w:rsid w:val="00D83935"/>
    <w:rsid w:val="00D92714"/>
    <w:rsid w:val="00DA2CF8"/>
    <w:rsid w:val="00DA4049"/>
    <w:rsid w:val="00DC0763"/>
    <w:rsid w:val="00DC1AA8"/>
    <w:rsid w:val="00DC2828"/>
    <w:rsid w:val="00DC4372"/>
    <w:rsid w:val="00DD7124"/>
    <w:rsid w:val="00E07D35"/>
    <w:rsid w:val="00E11BAD"/>
    <w:rsid w:val="00E16F1A"/>
    <w:rsid w:val="00E22199"/>
    <w:rsid w:val="00E27826"/>
    <w:rsid w:val="00E3007B"/>
    <w:rsid w:val="00E3041F"/>
    <w:rsid w:val="00E33DBB"/>
    <w:rsid w:val="00E34B5B"/>
    <w:rsid w:val="00E43003"/>
    <w:rsid w:val="00E43E14"/>
    <w:rsid w:val="00E4479A"/>
    <w:rsid w:val="00E578E0"/>
    <w:rsid w:val="00E62C49"/>
    <w:rsid w:val="00E66E3E"/>
    <w:rsid w:val="00E74B01"/>
    <w:rsid w:val="00E750C0"/>
    <w:rsid w:val="00E8136F"/>
    <w:rsid w:val="00E96F30"/>
    <w:rsid w:val="00EA3993"/>
    <w:rsid w:val="00EB40CE"/>
    <w:rsid w:val="00ED2277"/>
    <w:rsid w:val="00ED2F4F"/>
    <w:rsid w:val="00ED606C"/>
    <w:rsid w:val="00EE6BE2"/>
    <w:rsid w:val="00EF1834"/>
    <w:rsid w:val="00EF29CA"/>
    <w:rsid w:val="00EF3243"/>
    <w:rsid w:val="00EF5383"/>
    <w:rsid w:val="00EF6C57"/>
    <w:rsid w:val="00F22220"/>
    <w:rsid w:val="00F22350"/>
    <w:rsid w:val="00F30BC4"/>
    <w:rsid w:val="00F37784"/>
    <w:rsid w:val="00F65372"/>
    <w:rsid w:val="00F71263"/>
    <w:rsid w:val="00F84530"/>
    <w:rsid w:val="00FB2CF1"/>
    <w:rsid w:val="00FB4B45"/>
    <w:rsid w:val="00FB6D03"/>
    <w:rsid w:val="00FD5212"/>
    <w:rsid w:val="00FF2801"/>
    <w:rsid w:val="00FF50CC"/>
    <w:rsid w:val="0202ABFF"/>
    <w:rsid w:val="20155FE9"/>
    <w:rsid w:val="2377CD50"/>
    <w:rsid w:val="2CDABA94"/>
    <w:rsid w:val="30125B56"/>
    <w:rsid w:val="34433968"/>
    <w:rsid w:val="46B82FE5"/>
    <w:rsid w:val="4822562E"/>
    <w:rsid w:val="4C5E4E18"/>
    <w:rsid w:val="519898D9"/>
    <w:rsid w:val="57906C8A"/>
    <w:rsid w:val="5C63DDAD"/>
    <w:rsid w:val="5CAD2009"/>
    <w:rsid w:val="5F9B7E6F"/>
    <w:rsid w:val="7ACB9B55"/>
    <w:rsid w:val="7FAACC1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853AB"/>
  <w15:chartTrackingRefBased/>
  <w15:docId w15:val="{839FC2EA-3931-44F6-B550-9CCE3655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276213"/>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20369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CF4C-F0FE-42F0-860F-7351841F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A63B6-8188-4A51-A06F-8ED64D1928EC}">
  <ds:schemaRefs>
    <ds:schemaRef ds:uri="http://schemas.microsoft.com/sharepoint/v3/contenttype/forms"/>
  </ds:schemaRefs>
</ds:datastoreItem>
</file>

<file path=customXml/itemProps3.xml><?xml version="1.0" encoding="utf-8"?>
<ds:datastoreItem xmlns:ds="http://schemas.openxmlformats.org/officeDocument/2006/customXml" ds:itemID="{A0D219DD-582C-4B2A-BD62-3E6E7B01A39D}">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4.xml><?xml version="1.0" encoding="utf-8"?>
<ds:datastoreItem xmlns:ds="http://schemas.openxmlformats.org/officeDocument/2006/customXml" ds:itemID="{97A3F674-CE64-4C49-9486-1FF05C78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2048</Words>
  <Characters>11505</Characters>
  <Application>Microsoft Office Word</Application>
  <DocSecurity>0</DocSecurity>
  <Lines>280</Lines>
  <Paragraphs>211</Paragraphs>
  <ScaleCrop>false</ScaleCrop>
  <Company>AWIP</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FL40 SPECIFICATION</dc:title>
  <dc:subject>FL40 - Specification</dc:subject>
  <dc:creator>AWIP</dc:creator>
  <cp:keywords>AWIP</cp:keywords>
  <dc:description/>
  <cp:lastModifiedBy>Chelsea Volle</cp:lastModifiedBy>
  <cp:revision>54</cp:revision>
  <cp:lastPrinted>2012-09-12T16:51:00Z</cp:lastPrinted>
  <dcterms:created xsi:type="dcterms:W3CDTF">2022-05-18T02:21:00Z</dcterms:created>
  <dcterms:modified xsi:type="dcterms:W3CDTF">2024-11-13T06:27:00Z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